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2022</w:t>
      </w:r>
      <w:r>
        <w:rPr>
          <w:rFonts w:hint="eastAsia" w:cs="黑体" w:asciiTheme="minorEastAsia" w:hAnsiTheme="minorEastAsia"/>
          <w:b/>
          <w:color w:val="000000"/>
          <w:kern w:val="0"/>
          <w:sz w:val="32"/>
          <w:szCs w:val="32"/>
        </w:rPr>
        <w:t>年度部门整体支出绩效评价报告</w:t>
      </w:r>
    </w:p>
    <w:p>
      <w:pPr>
        <w:shd w:val="clear" w:color="auto" w:fill="FFFFFF"/>
        <w:spacing w:line="410" w:lineRule="atLeast"/>
        <w:rPr>
          <w:rFonts w:cs="宋体" w:asciiTheme="minorEastAsia" w:hAnsiTheme="minorEastAsia"/>
          <w:b/>
          <w:color w:val="333333"/>
          <w:kern w:val="0"/>
          <w:sz w:val="32"/>
          <w:szCs w:val="32"/>
        </w:rPr>
      </w:pPr>
      <w:r>
        <w:rPr>
          <w:rFonts w:hint="eastAsia" w:cs="宋体" w:asciiTheme="minorEastAsia" w:hAnsiTheme="minorEastAsia"/>
          <w:b/>
          <w:color w:val="333333"/>
          <w:kern w:val="0"/>
          <w:sz w:val="32"/>
          <w:szCs w:val="32"/>
        </w:rPr>
        <w:t>一、部门概况</w:t>
      </w:r>
    </w:p>
    <w:p>
      <w:pPr>
        <w:shd w:val="clear" w:color="auto" w:fill="FFFFFF"/>
        <w:spacing w:line="410" w:lineRule="atLeast"/>
        <w:ind w:firstLine="482"/>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（一）部门基本情况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1、部门机构人数</w:t>
      </w:r>
    </w:p>
    <w:p>
      <w:pPr>
        <w:ind w:firstLine="640" w:firstLineChars="200"/>
        <w:rPr>
          <w:rFonts w:asciiTheme="minorEastAsia" w:hAnsiTheme="minorEastAsia"/>
          <w:sz w:val="32"/>
          <w:szCs w:val="32"/>
        </w:rPr>
      </w:pPr>
      <w:r>
        <w:rPr>
          <w:rFonts w:hint="eastAsia"/>
          <w:sz w:val="32"/>
          <w:szCs w:val="32"/>
        </w:rPr>
        <w:t>部门决算单位构成包括区卫生健康局机关。</w:t>
      </w:r>
      <w:r>
        <w:rPr>
          <w:rFonts w:hint="eastAsia" w:asciiTheme="minorEastAsia" w:hAnsiTheme="minorEastAsia"/>
          <w:sz w:val="32"/>
          <w:szCs w:val="32"/>
        </w:rPr>
        <w:t>编办核定编制人数</w:t>
      </w:r>
      <w:r>
        <w:rPr>
          <w:rFonts w:hint="eastAsia" w:asciiTheme="minorEastAsia" w:hAnsiTheme="minorEastAsia"/>
          <w:sz w:val="32"/>
          <w:szCs w:val="32"/>
          <w:lang w:val="en-US" w:eastAsia="zh-CN"/>
        </w:rPr>
        <w:t>14</w:t>
      </w:r>
      <w:r>
        <w:rPr>
          <w:rFonts w:hint="eastAsia" w:asciiTheme="minorEastAsia" w:hAnsiTheme="minorEastAsia"/>
          <w:sz w:val="32"/>
          <w:szCs w:val="32"/>
        </w:rPr>
        <w:t>人（其中行政编制13人、政法编制0人、事业编制</w:t>
      </w:r>
      <w:r>
        <w:rPr>
          <w:rFonts w:hint="eastAsia" w:asciiTheme="minorEastAsia" w:hAnsiTheme="minorEastAsia"/>
          <w:sz w:val="32"/>
          <w:szCs w:val="32"/>
          <w:lang w:val="en-US" w:eastAsia="zh-CN"/>
        </w:rPr>
        <w:t>0</w:t>
      </w:r>
      <w:r>
        <w:rPr>
          <w:rFonts w:hint="eastAsia" w:asciiTheme="minorEastAsia" w:hAnsiTheme="minorEastAsia"/>
          <w:sz w:val="32"/>
          <w:szCs w:val="32"/>
        </w:rPr>
        <w:t>人、工勤编制1人），实有人数</w:t>
      </w:r>
      <w:r>
        <w:rPr>
          <w:rFonts w:hint="eastAsia" w:asciiTheme="minorEastAsia" w:hAnsiTheme="minorEastAsia"/>
          <w:sz w:val="32"/>
          <w:szCs w:val="32"/>
          <w:lang w:val="en-US" w:eastAsia="zh-CN"/>
        </w:rPr>
        <w:t>27</w:t>
      </w:r>
      <w:r>
        <w:rPr>
          <w:rFonts w:hint="eastAsia" w:asciiTheme="minorEastAsia" w:hAnsiTheme="minorEastAsia"/>
          <w:sz w:val="32"/>
          <w:szCs w:val="32"/>
        </w:rPr>
        <w:t>人，其中在职人员</w:t>
      </w:r>
      <w:r>
        <w:rPr>
          <w:rFonts w:hint="eastAsia" w:asciiTheme="minorEastAsia" w:hAnsiTheme="minorEastAsia"/>
          <w:sz w:val="32"/>
          <w:szCs w:val="32"/>
          <w:lang w:val="en-US" w:eastAsia="zh-CN"/>
        </w:rPr>
        <w:t>15</w:t>
      </w:r>
      <w:r>
        <w:rPr>
          <w:rFonts w:hint="eastAsia" w:asciiTheme="minorEastAsia" w:hAnsiTheme="minorEastAsia"/>
          <w:sz w:val="32"/>
          <w:szCs w:val="32"/>
        </w:rPr>
        <w:t>人，离休人员0人，退休人员</w:t>
      </w:r>
      <w:r>
        <w:rPr>
          <w:rFonts w:hint="eastAsia" w:asciiTheme="minorEastAsia" w:hAnsiTheme="minorEastAsia"/>
          <w:sz w:val="32"/>
          <w:szCs w:val="32"/>
          <w:lang w:val="en-US" w:eastAsia="zh-CN"/>
        </w:rPr>
        <w:t>12</w:t>
      </w:r>
      <w:r>
        <w:rPr>
          <w:rFonts w:hint="eastAsia" w:asciiTheme="minorEastAsia" w:hAnsiTheme="minorEastAsia"/>
          <w:sz w:val="32"/>
          <w:szCs w:val="32"/>
        </w:rPr>
        <w:t xml:space="preserve">人。 </w:t>
      </w:r>
      <w:bookmarkStart w:id="0" w:name="_GoBack"/>
      <w:bookmarkEnd w:id="0"/>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2、部门职能职责</w:t>
      </w:r>
    </w:p>
    <w:p>
      <w:pPr>
        <w:ind w:firstLine="640" w:firstLineChars="200"/>
        <w:rPr>
          <w:rFonts w:ascii="宋体" w:hAnsi="宋体"/>
          <w:b/>
          <w:sz w:val="32"/>
          <w:szCs w:val="32"/>
        </w:rPr>
      </w:pPr>
      <w:r>
        <w:rPr>
          <w:rFonts w:hint="eastAsia" w:asciiTheme="minorEastAsia" w:hAnsiTheme="minorEastAsia"/>
          <w:sz w:val="32"/>
          <w:szCs w:val="32"/>
        </w:rPr>
        <w:t>（一）</w:t>
      </w:r>
      <w:r>
        <w:rPr>
          <w:rFonts w:hint="eastAsia"/>
          <w:sz w:val="32"/>
          <w:szCs w:val="32"/>
        </w:rPr>
        <w:t xml:space="preserve">贯彻执行卫生和计划生育的工作主针、政策和法律法规。负责起草本区卫生和计划生育相关的规范性文件，负责协调推进全区医药卫生体制改革和医疗保障，统筹规划全区卫生和计划生育服务资源配置，拟定和组织区域卫生和计划生育规划的编制和实施。 </w:t>
      </w:r>
    </w:p>
    <w:p>
      <w:pPr>
        <w:ind w:firstLine="640" w:firstLineChars="200"/>
        <w:rPr>
          <w:rFonts w:ascii="宋体" w:hAnsi="宋体"/>
          <w:b/>
          <w:sz w:val="32"/>
          <w:szCs w:val="32"/>
        </w:rPr>
      </w:pPr>
      <w:r>
        <w:rPr>
          <w:rFonts w:hint="eastAsia" w:asciiTheme="minorEastAsia" w:hAnsiTheme="minorEastAsia"/>
          <w:sz w:val="32"/>
          <w:szCs w:val="32"/>
        </w:rPr>
        <w:t>（二）</w:t>
      </w:r>
      <w:r>
        <w:rPr>
          <w:rFonts w:hint="eastAsia"/>
          <w:sz w:val="32"/>
          <w:szCs w:val="32"/>
        </w:rPr>
        <w:t>负责全区疾病预防控制规划、免疫规划、严重危害人民健康的公共卫生问题的干预措施并组织实施，制定全区卫生应急医疗救援预案、突发公共卫生事件监测和各类突发公共事件的医疗卫生救援，报送传染病疫情信息，发布突发公共卫生事件应急处置信息。</w:t>
      </w:r>
    </w:p>
    <w:p>
      <w:pPr>
        <w:ind w:firstLine="640" w:firstLineChars="200"/>
        <w:rPr>
          <w:rFonts w:ascii="宋体" w:hAnsi="宋体"/>
          <w:b/>
          <w:sz w:val="32"/>
          <w:szCs w:val="32"/>
        </w:rPr>
      </w:pPr>
      <w:r>
        <w:rPr>
          <w:rFonts w:hint="eastAsia" w:asciiTheme="minorEastAsia" w:hAnsiTheme="minorEastAsia"/>
          <w:sz w:val="32"/>
          <w:szCs w:val="32"/>
        </w:rPr>
        <w:t>（三）</w:t>
      </w:r>
      <w:r>
        <w:rPr>
          <w:rFonts w:hint="eastAsia"/>
          <w:sz w:val="32"/>
          <w:szCs w:val="32"/>
        </w:rPr>
        <w:t>负责职责范围内的职业卫生、放射卫生、环境卫生、学校卫生、公共场所卫生、饮用水卫生工作，组织开展食品安全风险监测、评估，负责食源性疾病监测与食品安全事故有关的流行病学调查。</w:t>
      </w:r>
    </w:p>
    <w:p>
      <w:pPr>
        <w:ind w:firstLine="640" w:firstLineChars="200"/>
        <w:rPr>
          <w:rFonts w:ascii="宋体" w:hAnsi="宋体"/>
          <w:b/>
          <w:sz w:val="32"/>
          <w:szCs w:val="32"/>
        </w:rPr>
      </w:pPr>
      <w:r>
        <w:rPr>
          <w:rFonts w:hint="eastAsia" w:asciiTheme="minorEastAsia" w:hAnsiTheme="minorEastAsia"/>
          <w:sz w:val="32"/>
          <w:szCs w:val="32"/>
        </w:rPr>
        <w:t>（四）</w:t>
      </w:r>
      <w:r>
        <w:rPr>
          <w:rFonts w:hint="eastAsia"/>
          <w:sz w:val="32"/>
          <w:szCs w:val="32"/>
        </w:rPr>
        <w:t xml:space="preserve">负责组织拟定并实施职责范围内的基层卫生和计划生育服务、妇幼卫生发展规划和政策措施；指导全区基层卫生和计划生育、妇幼卫生服务体系建设，推进基本公共卫生和计划生育服务均等化；完善基层运行新机制和乡村医生管理制度。负责制定新型农村合作医疗政策措施并组织实施，组织基金个人缴纳费用筹集和协调各级财政补助资金落实，负责全区新型农村合作医疗基金的监管与效益评估，负责定点医疗机构的医疗费用控制。 </w:t>
      </w:r>
    </w:p>
    <w:p>
      <w:pPr>
        <w:ind w:firstLine="640" w:firstLineChars="200"/>
        <w:rPr>
          <w:rFonts w:ascii="宋体" w:hAnsi="宋体"/>
          <w:b/>
          <w:sz w:val="32"/>
          <w:szCs w:val="32"/>
        </w:rPr>
      </w:pPr>
      <w:r>
        <w:rPr>
          <w:rFonts w:hint="eastAsia" w:asciiTheme="minorEastAsia" w:hAnsiTheme="minorEastAsia"/>
          <w:sz w:val="32"/>
          <w:szCs w:val="32"/>
        </w:rPr>
        <w:t>（五）</w:t>
      </w:r>
      <w:r>
        <w:rPr>
          <w:rFonts w:hint="eastAsia"/>
          <w:sz w:val="32"/>
          <w:szCs w:val="32"/>
        </w:rPr>
        <w:t xml:space="preserve">负责全区医疗机构和医疗服务的全行业管理。组织实施医疗机构及其医疗服务、医疗技术、医疗质量、医疗安全的管理规范和地方标准，会同有关部门执行国家卫生专业技术人员准入、资格标准，组织实施卫生专业技术人员服务规范，建立医疗机构运行监管和医疗服务评价体系。 </w:t>
      </w:r>
    </w:p>
    <w:p>
      <w:pPr>
        <w:ind w:firstLine="640" w:firstLineChars="200"/>
        <w:rPr>
          <w:rFonts w:ascii="宋体" w:hAnsi="宋体"/>
          <w:b/>
          <w:sz w:val="32"/>
          <w:szCs w:val="32"/>
        </w:rPr>
      </w:pPr>
      <w:r>
        <w:rPr>
          <w:rFonts w:hint="eastAsia" w:asciiTheme="minorEastAsia" w:hAnsiTheme="minorEastAsia"/>
          <w:sz w:val="32"/>
          <w:szCs w:val="32"/>
        </w:rPr>
        <w:t>（六）</w:t>
      </w:r>
      <w:r>
        <w:rPr>
          <w:rFonts w:hint="eastAsia"/>
          <w:sz w:val="32"/>
          <w:szCs w:val="32"/>
        </w:rPr>
        <w:t xml:space="preserve">负责组织推进公立医院改革，建立公益性为导向的绩效考核和评价运行机制，建设和谐医患关系，提出医疗机构和药品价格政策的建议。 </w:t>
      </w:r>
    </w:p>
    <w:p>
      <w:pPr>
        <w:ind w:firstLine="640" w:firstLineChars="200"/>
        <w:rPr>
          <w:rFonts w:ascii="宋体" w:hAnsi="宋体"/>
          <w:b/>
          <w:sz w:val="32"/>
          <w:szCs w:val="32"/>
        </w:rPr>
      </w:pPr>
      <w:r>
        <w:rPr>
          <w:rFonts w:hint="eastAsia" w:asciiTheme="minorEastAsia" w:hAnsiTheme="minorEastAsia"/>
          <w:sz w:val="32"/>
          <w:szCs w:val="32"/>
        </w:rPr>
        <w:t>（七）</w:t>
      </w:r>
      <w:r>
        <w:rPr>
          <w:rFonts w:hint="eastAsia"/>
          <w:sz w:val="32"/>
          <w:szCs w:val="32"/>
        </w:rPr>
        <w:t xml:space="preserve">实施国家药物政策和国家基本药物制度，执行国家基本药物目录和湖南省增补药物目录，落实基本药物采购、配送、使用的管理制度。 </w:t>
      </w:r>
    </w:p>
    <w:p>
      <w:pPr>
        <w:ind w:firstLine="640" w:firstLineChars="200"/>
        <w:rPr>
          <w:rFonts w:ascii="宋体" w:hAnsi="宋体"/>
          <w:b/>
          <w:sz w:val="32"/>
          <w:szCs w:val="32"/>
        </w:rPr>
      </w:pPr>
      <w:r>
        <w:rPr>
          <w:rFonts w:hint="eastAsia" w:asciiTheme="minorEastAsia" w:hAnsiTheme="minorEastAsia"/>
          <w:sz w:val="32"/>
          <w:szCs w:val="32"/>
        </w:rPr>
        <w:t>（八）</w:t>
      </w:r>
      <w:r>
        <w:rPr>
          <w:rFonts w:hint="eastAsia"/>
          <w:sz w:val="32"/>
          <w:szCs w:val="32"/>
        </w:rPr>
        <w:t xml:space="preserve">组织实施加强全区出生人口性别比综合治理的政策措施；组织监测计划生育发展动态，提出发布计划生育安全预警预报信息建议。制定计划生育技术服务管理措施并组织实施，推动实施计划生育生殖健康促进计划，降低出生缺陷发生率。 </w:t>
      </w:r>
    </w:p>
    <w:p>
      <w:pPr>
        <w:ind w:firstLine="640" w:firstLineChars="200"/>
        <w:rPr>
          <w:rFonts w:ascii="宋体" w:hAnsi="宋体"/>
          <w:b/>
          <w:sz w:val="32"/>
          <w:szCs w:val="32"/>
        </w:rPr>
      </w:pPr>
      <w:r>
        <w:rPr>
          <w:rFonts w:hint="eastAsia" w:asciiTheme="minorEastAsia" w:hAnsiTheme="minorEastAsia"/>
          <w:sz w:val="32"/>
          <w:szCs w:val="32"/>
        </w:rPr>
        <w:t>（九）</w:t>
      </w:r>
      <w:r>
        <w:rPr>
          <w:rFonts w:hint="eastAsia"/>
          <w:sz w:val="32"/>
          <w:szCs w:val="32"/>
        </w:rPr>
        <w:t xml:space="preserve">组织建立计划生育利益导向、计划生育特殊困难家庭扶助和促进计划生育家庭发展等机制。负责协调推进有关部门、群众团体履行计划生育工作相关职责，建立与经济社会发展政策的衔接机制，提出稳定低生育水平政策措施并抓好贯彻落实。 </w:t>
      </w:r>
    </w:p>
    <w:p>
      <w:pPr>
        <w:ind w:firstLine="640" w:firstLineChars="200"/>
        <w:rPr>
          <w:rFonts w:ascii="宋体" w:hAnsi="宋体"/>
          <w:b/>
          <w:sz w:val="32"/>
          <w:szCs w:val="32"/>
        </w:rPr>
      </w:pPr>
      <w:r>
        <w:rPr>
          <w:rFonts w:hint="eastAsia" w:asciiTheme="minorEastAsia" w:hAnsiTheme="minorEastAsia"/>
          <w:sz w:val="32"/>
          <w:szCs w:val="32"/>
        </w:rPr>
        <w:t>（十）</w:t>
      </w:r>
      <w:r>
        <w:rPr>
          <w:rFonts w:hint="eastAsia"/>
          <w:sz w:val="32"/>
          <w:szCs w:val="32"/>
        </w:rPr>
        <w:t>负责全区流动人口计划生育服务管理工作，推动建立实施流动人口卫生和计划生育信息共享、区域协作和公共服务工作机制。</w:t>
      </w:r>
    </w:p>
    <w:p>
      <w:pPr>
        <w:ind w:firstLine="640" w:firstLineChars="200"/>
        <w:rPr>
          <w:rFonts w:ascii="宋体" w:hAnsi="宋体"/>
          <w:b/>
          <w:sz w:val="32"/>
          <w:szCs w:val="32"/>
        </w:rPr>
      </w:pPr>
      <w:r>
        <w:rPr>
          <w:rFonts w:hint="eastAsia" w:asciiTheme="minorEastAsia" w:hAnsiTheme="minorEastAsia"/>
          <w:sz w:val="32"/>
          <w:szCs w:val="32"/>
        </w:rPr>
        <w:t>（十一）</w:t>
      </w:r>
      <w:r>
        <w:rPr>
          <w:rFonts w:hint="eastAsia"/>
          <w:sz w:val="32"/>
          <w:szCs w:val="32"/>
        </w:rPr>
        <w:t xml:space="preserve">组织拟订全区卫生和计划生育人才发展规划，指导卫生和计划生育人才队伍建设。加强全科医生等急需紧缺专业人才培养，建立完善住院医师和专科医师规范化培训制度并组织实施。 </w:t>
      </w:r>
    </w:p>
    <w:p>
      <w:pPr>
        <w:ind w:firstLine="640" w:firstLineChars="200"/>
        <w:rPr>
          <w:rFonts w:ascii="宋体" w:hAnsi="宋体"/>
          <w:b/>
          <w:sz w:val="32"/>
          <w:szCs w:val="32"/>
        </w:rPr>
      </w:pPr>
      <w:r>
        <w:rPr>
          <w:rFonts w:hint="eastAsia" w:asciiTheme="minorEastAsia" w:hAnsiTheme="minorEastAsia"/>
          <w:sz w:val="32"/>
          <w:szCs w:val="32"/>
        </w:rPr>
        <w:t>（十二）</w:t>
      </w:r>
      <w:r>
        <w:rPr>
          <w:rFonts w:hint="eastAsia"/>
          <w:sz w:val="32"/>
          <w:szCs w:val="32"/>
        </w:rPr>
        <w:t xml:space="preserve">负责全区卫生和计划生育科技发展工作，组织实施卫生和计划生育相关科研项目，组织开展毕业后医学教育和继续医学教育工作。 </w:t>
      </w:r>
    </w:p>
    <w:p>
      <w:pPr>
        <w:ind w:firstLine="640" w:firstLineChars="200"/>
        <w:rPr>
          <w:rFonts w:ascii="宋体" w:hAnsi="宋体"/>
          <w:b/>
          <w:sz w:val="32"/>
          <w:szCs w:val="32"/>
        </w:rPr>
      </w:pPr>
      <w:r>
        <w:rPr>
          <w:rFonts w:hint="eastAsia" w:asciiTheme="minorEastAsia" w:hAnsiTheme="minorEastAsia"/>
          <w:sz w:val="32"/>
          <w:szCs w:val="32"/>
        </w:rPr>
        <w:t>（十三）</w:t>
      </w:r>
      <w:r>
        <w:rPr>
          <w:rFonts w:hint="eastAsia"/>
          <w:sz w:val="32"/>
          <w:szCs w:val="32"/>
        </w:rPr>
        <w:t xml:space="preserve">指导全区卫生和计划生育工作，完善卫生和计划生育综合监督执法体系，规范执法行为，监督检查法律法规和政策措施的落实，组织查处重大违法行为，监督落实计划生育一票否决制。 </w:t>
      </w:r>
    </w:p>
    <w:p>
      <w:pPr>
        <w:ind w:firstLine="640" w:firstLineChars="200"/>
        <w:rPr>
          <w:rFonts w:ascii="宋体" w:hAnsi="宋体"/>
          <w:b/>
          <w:sz w:val="32"/>
          <w:szCs w:val="32"/>
        </w:rPr>
      </w:pPr>
      <w:r>
        <w:rPr>
          <w:rFonts w:hint="eastAsia" w:asciiTheme="minorEastAsia" w:hAnsiTheme="minorEastAsia"/>
          <w:sz w:val="32"/>
          <w:szCs w:val="32"/>
        </w:rPr>
        <w:t>（十四）</w:t>
      </w:r>
      <w:r>
        <w:rPr>
          <w:rFonts w:hint="eastAsia"/>
          <w:sz w:val="32"/>
          <w:szCs w:val="32"/>
        </w:rPr>
        <w:t xml:space="preserve">负责全区卫生和计划生育宣传、健康教育、健康促进和信息化建设等工作，依法组织实施统计调查，参与全区人口基础信息库建设。 </w:t>
      </w:r>
    </w:p>
    <w:p>
      <w:pPr>
        <w:ind w:firstLine="640" w:firstLineChars="200"/>
        <w:rPr>
          <w:rFonts w:ascii="宋体" w:hAnsi="宋体"/>
          <w:b/>
          <w:sz w:val="32"/>
          <w:szCs w:val="32"/>
        </w:rPr>
      </w:pPr>
      <w:r>
        <w:rPr>
          <w:rFonts w:hint="eastAsia" w:asciiTheme="minorEastAsia" w:hAnsiTheme="minorEastAsia"/>
          <w:sz w:val="32"/>
          <w:szCs w:val="32"/>
        </w:rPr>
        <w:t>（十五）</w:t>
      </w:r>
      <w:r>
        <w:rPr>
          <w:rFonts w:hint="eastAsia"/>
          <w:sz w:val="32"/>
          <w:szCs w:val="32"/>
        </w:rPr>
        <w:t xml:space="preserve">贯彻执行中央、省委、市委和区委保健政策，负责全区保健工作的宏观管理，负责组织保健对象的预防保健和医疗救治工作，负责区内重大活动的医疗卫生保障工作。 </w:t>
      </w:r>
    </w:p>
    <w:p>
      <w:pPr>
        <w:ind w:firstLine="640" w:firstLineChars="200"/>
        <w:rPr>
          <w:sz w:val="32"/>
          <w:szCs w:val="32"/>
        </w:rPr>
      </w:pPr>
      <w:r>
        <w:rPr>
          <w:rFonts w:hint="eastAsia" w:asciiTheme="minorEastAsia" w:hAnsiTheme="minorEastAsia"/>
          <w:sz w:val="32"/>
          <w:szCs w:val="32"/>
        </w:rPr>
        <w:t>（十六）</w:t>
      </w:r>
      <w:r>
        <w:rPr>
          <w:rFonts w:hint="eastAsia"/>
          <w:sz w:val="32"/>
          <w:szCs w:val="32"/>
        </w:rPr>
        <w:t xml:space="preserve">承担区爱国卫生运动委员会、区深化医药卫生体制改革领导小组、区防治艾滋病工作委员会的日常工作。 </w:t>
      </w:r>
    </w:p>
    <w:p>
      <w:pPr>
        <w:ind w:firstLine="640" w:firstLineChars="200"/>
        <w:jc w:val="left"/>
        <w:rPr>
          <w:rFonts w:asciiTheme="minorEastAsia" w:hAnsiTheme="minorEastAsia"/>
          <w:sz w:val="32"/>
          <w:szCs w:val="32"/>
        </w:rPr>
      </w:pPr>
      <w:r>
        <w:rPr>
          <w:rFonts w:hint="eastAsia" w:asciiTheme="minorEastAsia" w:hAnsiTheme="minorEastAsia"/>
          <w:sz w:val="32"/>
          <w:szCs w:val="32"/>
        </w:rPr>
        <w:t>（十七）</w:t>
      </w:r>
      <w:r>
        <w:rPr>
          <w:rFonts w:hint="eastAsia"/>
          <w:sz w:val="32"/>
          <w:szCs w:val="32"/>
        </w:rPr>
        <w:t>承办区人民政府交办的其他事项。</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3、部门整体支出规模、使用方向和主要内容、涉及范围</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年本部门整体支出</w:t>
      </w:r>
      <w:r>
        <w:rPr>
          <w:rFonts w:hint="eastAsia" w:asciiTheme="minorEastAsia" w:hAnsiTheme="minorEastAsia" w:eastAsiaTheme="minorEastAsia"/>
          <w:color w:val="333333"/>
          <w:sz w:val="32"/>
          <w:szCs w:val="32"/>
          <w:lang w:val="en-US" w:eastAsia="zh-CN"/>
        </w:rPr>
        <w:t>5981.38</w:t>
      </w:r>
      <w:r>
        <w:rPr>
          <w:rFonts w:hint="eastAsia" w:asciiTheme="minorEastAsia" w:hAnsiTheme="minorEastAsia" w:eastAsiaTheme="minorEastAsia"/>
          <w:color w:val="333333"/>
          <w:sz w:val="32"/>
          <w:szCs w:val="32"/>
        </w:rPr>
        <w:t>万元，基本支出</w:t>
      </w:r>
      <w:r>
        <w:rPr>
          <w:rFonts w:hint="eastAsia" w:asciiTheme="minorEastAsia" w:hAnsiTheme="minorEastAsia" w:eastAsiaTheme="minorEastAsia"/>
          <w:color w:val="333333"/>
          <w:sz w:val="32"/>
          <w:szCs w:val="32"/>
          <w:lang w:val="en-US" w:eastAsia="zh-CN"/>
        </w:rPr>
        <w:t>560.71</w:t>
      </w:r>
      <w:r>
        <w:rPr>
          <w:rFonts w:hint="eastAsia" w:asciiTheme="minorEastAsia" w:hAnsiTheme="minorEastAsia" w:eastAsiaTheme="minorEastAsia"/>
          <w:color w:val="333333"/>
          <w:sz w:val="32"/>
          <w:szCs w:val="32"/>
        </w:rPr>
        <w:t>万元，项目支出</w:t>
      </w:r>
      <w:r>
        <w:rPr>
          <w:rFonts w:hint="eastAsia" w:asciiTheme="minorEastAsia" w:hAnsiTheme="minorEastAsia" w:eastAsiaTheme="minorEastAsia"/>
          <w:color w:val="333333"/>
          <w:sz w:val="32"/>
          <w:szCs w:val="32"/>
          <w:lang w:val="en-US" w:eastAsia="zh-CN"/>
        </w:rPr>
        <w:t>5420.67</w:t>
      </w:r>
      <w:r>
        <w:rPr>
          <w:rFonts w:hint="eastAsia" w:asciiTheme="minorEastAsia" w:hAnsiTheme="minorEastAsia" w:eastAsiaTheme="minorEastAsia"/>
          <w:color w:val="333333"/>
          <w:sz w:val="32"/>
          <w:szCs w:val="32"/>
        </w:rPr>
        <w:t>万元。支出包括部门基本运行及事业发展支出。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二、部门整体支出管理及使用情况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（一）预算执行情况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年部门财政年初预算总收入</w:t>
      </w:r>
      <w:r>
        <w:rPr>
          <w:rFonts w:hint="eastAsia" w:asciiTheme="minorEastAsia" w:hAnsiTheme="minorEastAsia" w:eastAsiaTheme="minorEastAsia"/>
          <w:color w:val="333333"/>
          <w:sz w:val="32"/>
          <w:szCs w:val="32"/>
          <w:lang w:val="en-US" w:eastAsia="zh-CN"/>
        </w:rPr>
        <w:t>391.54</w:t>
      </w:r>
      <w:r>
        <w:rPr>
          <w:rFonts w:hint="eastAsia" w:asciiTheme="minorEastAsia" w:hAnsiTheme="minorEastAsia" w:eastAsiaTheme="minorEastAsia"/>
          <w:color w:val="333333"/>
          <w:sz w:val="32"/>
          <w:szCs w:val="32"/>
        </w:rPr>
        <w:t>万元，其中：一般公共预算经费拨款</w:t>
      </w:r>
      <w:r>
        <w:rPr>
          <w:rFonts w:hint="eastAsia" w:asciiTheme="minorEastAsia" w:hAnsiTheme="minorEastAsia" w:eastAsiaTheme="minorEastAsia"/>
          <w:color w:val="333333"/>
          <w:sz w:val="32"/>
          <w:szCs w:val="32"/>
          <w:lang w:val="en-US" w:eastAsia="zh-CN"/>
        </w:rPr>
        <w:t>391.54</w:t>
      </w:r>
      <w:r>
        <w:rPr>
          <w:rFonts w:hint="eastAsia" w:asciiTheme="minorEastAsia" w:hAnsiTheme="minorEastAsia" w:eastAsiaTheme="minorEastAsia"/>
          <w:color w:val="333333"/>
          <w:sz w:val="32"/>
          <w:szCs w:val="32"/>
        </w:rPr>
        <w:t>万元。其中：卫生健康支出</w:t>
      </w:r>
      <w:r>
        <w:rPr>
          <w:rFonts w:hint="eastAsia" w:asciiTheme="minorEastAsia" w:hAnsiTheme="minorEastAsia" w:eastAsiaTheme="minorEastAsia"/>
          <w:color w:val="333333"/>
          <w:sz w:val="32"/>
          <w:szCs w:val="32"/>
          <w:lang w:val="en-US" w:eastAsia="zh-CN"/>
        </w:rPr>
        <w:t>273.38</w:t>
      </w:r>
      <w:r>
        <w:rPr>
          <w:rFonts w:hint="eastAsia" w:asciiTheme="minorEastAsia" w:hAnsiTheme="minorEastAsia" w:eastAsiaTheme="minorEastAsia"/>
          <w:color w:val="333333"/>
          <w:sz w:val="32"/>
          <w:szCs w:val="32"/>
        </w:rPr>
        <w:t>万元，社会保障和就业支出</w:t>
      </w:r>
      <w:r>
        <w:rPr>
          <w:rFonts w:hint="eastAsia" w:asciiTheme="minorEastAsia" w:hAnsiTheme="minorEastAsia" w:eastAsiaTheme="minorEastAsia"/>
          <w:color w:val="333333"/>
          <w:sz w:val="32"/>
          <w:szCs w:val="32"/>
          <w:lang w:val="en-US" w:eastAsia="zh-CN"/>
        </w:rPr>
        <w:t>103.27</w:t>
      </w:r>
      <w:r>
        <w:rPr>
          <w:rFonts w:hint="eastAsia" w:asciiTheme="minorEastAsia" w:hAnsiTheme="minorEastAsia" w:eastAsiaTheme="minorEastAsia"/>
          <w:color w:val="333333"/>
          <w:sz w:val="32"/>
          <w:szCs w:val="32"/>
        </w:rPr>
        <w:t>万元，住房保障支出</w:t>
      </w:r>
      <w:r>
        <w:rPr>
          <w:rFonts w:hint="eastAsia" w:asciiTheme="minorEastAsia" w:hAnsiTheme="minorEastAsia" w:eastAsiaTheme="minorEastAsia"/>
          <w:color w:val="333333"/>
          <w:sz w:val="32"/>
          <w:szCs w:val="32"/>
          <w:lang w:val="en-US" w:eastAsia="zh-CN"/>
        </w:rPr>
        <w:t>14.89</w:t>
      </w:r>
      <w:r>
        <w:rPr>
          <w:rFonts w:hint="eastAsia" w:asciiTheme="minorEastAsia" w:hAnsiTheme="minorEastAsia" w:eastAsiaTheme="minorEastAsia"/>
          <w:color w:val="333333"/>
          <w:sz w:val="32"/>
          <w:szCs w:val="32"/>
        </w:rPr>
        <w:t>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年实际总收入</w:t>
      </w:r>
      <w:r>
        <w:rPr>
          <w:rFonts w:hint="eastAsia" w:asciiTheme="minorEastAsia" w:hAnsiTheme="minorEastAsia" w:eastAsiaTheme="minorEastAsia"/>
          <w:color w:val="333333"/>
          <w:sz w:val="32"/>
          <w:szCs w:val="32"/>
          <w:lang w:val="en-US" w:eastAsia="zh-CN"/>
        </w:rPr>
        <w:t>7774.00</w:t>
      </w:r>
      <w:r>
        <w:rPr>
          <w:rFonts w:hint="eastAsia" w:asciiTheme="minorEastAsia" w:hAnsiTheme="minorEastAsia" w:eastAsiaTheme="minorEastAsia"/>
          <w:color w:val="333333"/>
          <w:sz w:val="32"/>
          <w:szCs w:val="32"/>
        </w:rPr>
        <w:t>万元，比年初预算收入增加</w:t>
      </w:r>
      <w:r>
        <w:rPr>
          <w:rFonts w:hint="eastAsia" w:asciiTheme="minorEastAsia" w:hAnsiTheme="minorEastAsia" w:eastAsiaTheme="minorEastAsia"/>
          <w:color w:val="333333"/>
          <w:sz w:val="32"/>
          <w:szCs w:val="32"/>
          <w:lang w:val="en-US" w:eastAsia="zh-CN"/>
        </w:rPr>
        <w:t>7382.46</w:t>
      </w:r>
      <w:r>
        <w:rPr>
          <w:rFonts w:hint="eastAsia" w:asciiTheme="minorEastAsia" w:hAnsiTheme="minorEastAsia" w:eastAsiaTheme="minorEastAsia"/>
          <w:color w:val="333333"/>
          <w:sz w:val="32"/>
          <w:szCs w:val="32"/>
        </w:rPr>
        <w:t>万元。主要是新冠肺炎疫情防控专项资金、公卫补助下拨资金及基药补助下拨资金未纳入预算。</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年实际总支出</w:t>
      </w:r>
      <w:r>
        <w:rPr>
          <w:rFonts w:hint="eastAsia" w:asciiTheme="minorEastAsia" w:hAnsiTheme="minorEastAsia" w:eastAsiaTheme="minorEastAsia"/>
          <w:color w:val="333333"/>
          <w:sz w:val="32"/>
          <w:szCs w:val="32"/>
          <w:lang w:val="en-US" w:eastAsia="zh-CN"/>
        </w:rPr>
        <w:t>7774.00</w:t>
      </w:r>
      <w:r>
        <w:rPr>
          <w:rFonts w:hint="eastAsia" w:asciiTheme="minorEastAsia" w:hAnsiTheme="minorEastAsia" w:eastAsiaTheme="minorEastAsia"/>
          <w:color w:val="333333"/>
          <w:sz w:val="32"/>
          <w:szCs w:val="32"/>
        </w:rPr>
        <w:t>万元，比年初预算收入增加</w:t>
      </w:r>
      <w:r>
        <w:rPr>
          <w:rFonts w:hint="eastAsia" w:asciiTheme="minorEastAsia" w:hAnsiTheme="minorEastAsia" w:eastAsiaTheme="minorEastAsia"/>
          <w:color w:val="333333"/>
          <w:sz w:val="32"/>
          <w:szCs w:val="32"/>
          <w:lang w:val="en-US" w:eastAsia="zh-CN"/>
        </w:rPr>
        <w:t>7382.46</w:t>
      </w:r>
      <w:r>
        <w:rPr>
          <w:rFonts w:hint="eastAsia" w:asciiTheme="minorEastAsia" w:hAnsiTheme="minorEastAsia" w:eastAsiaTheme="minorEastAsia"/>
          <w:color w:val="333333"/>
          <w:sz w:val="32"/>
          <w:szCs w:val="32"/>
        </w:rPr>
        <w:t>万元。主要是新冠肺炎疫情防控专项资金、公卫补助下拨资金及基药补助下拨资金未纳入预算。</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（二）基本支出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年本部门基本支出</w:t>
      </w:r>
      <w:r>
        <w:rPr>
          <w:rFonts w:hint="eastAsia" w:asciiTheme="minorEastAsia" w:hAnsiTheme="minorEastAsia" w:eastAsiaTheme="minorEastAsia"/>
          <w:color w:val="333333"/>
          <w:sz w:val="32"/>
          <w:szCs w:val="32"/>
          <w:lang w:val="en-US" w:eastAsia="zh-CN"/>
        </w:rPr>
        <w:t>1489.53</w:t>
      </w:r>
      <w:r>
        <w:rPr>
          <w:rFonts w:hint="eastAsia" w:asciiTheme="minorEastAsia" w:hAnsiTheme="minorEastAsia" w:eastAsiaTheme="minorEastAsia"/>
          <w:color w:val="333333"/>
          <w:sz w:val="32"/>
          <w:szCs w:val="32"/>
        </w:rPr>
        <w:t>万元。其中人员经费支出</w:t>
      </w:r>
      <w:r>
        <w:rPr>
          <w:rFonts w:hint="eastAsia" w:asciiTheme="minorEastAsia" w:hAnsiTheme="minorEastAsia" w:eastAsiaTheme="minorEastAsia"/>
          <w:color w:val="333333"/>
          <w:sz w:val="32"/>
          <w:szCs w:val="32"/>
          <w:lang w:val="en-US" w:eastAsia="zh-CN"/>
        </w:rPr>
        <w:t>439.75</w:t>
      </w:r>
      <w:r>
        <w:rPr>
          <w:rFonts w:hint="eastAsia" w:asciiTheme="minorEastAsia" w:hAnsiTheme="minorEastAsia" w:eastAsiaTheme="minorEastAsia"/>
          <w:color w:val="333333"/>
          <w:sz w:val="32"/>
          <w:szCs w:val="32"/>
        </w:rPr>
        <w:t>万元，主要用于保障部门人员工资及社会保障交费，单位职工住房公积金等开支；日常公用经费支出</w:t>
      </w:r>
      <w:r>
        <w:rPr>
          <w:rFonts w:hint="eastAsia" w:asciiTheme="minorEastAsia" w:hAnsiTheme="minorEastAsia" w:eastAsiaTheme="minorEastAsia"/>
          <w:color w:val="333333"/>
          <w:sz w:val="32"/>
          <w:szCs w:val="32"/>
          <w:lang w:val="en-US" w:eastAsia="zh-CN"/>
        </w:rPr>
        <w:t>1049.78</w:t>
      </w:r>
      <w:r>
        <w:rPr>
          <w:rFonts w:hint="eastAsia" w:asciiTheme="minorEastAsia" w:hAnsiTheme="minorEastAsia" w:eastAsiaTheme="minorEastAsia"/>
          <w:color w:val="333333"/>
          <w:sz w:val="32"/>
          <w:szCs w:val="32"/>
        </w:rPr>
        <w:t>万元，主要用于保障部门日常工作开展办公经费及固定资产购置等。</w:t>
      </w: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年“三公”经费预算数0万元，其中：公务接待费：0万元，公务用车费：</w:t>
      </w:r>
      <w:r>
        <w:rPr>
          <w:rFonts w:hint="eastAsia" w:asciiTheme="minorEastAsia" w:hAnsiTheme="minorEastAsia" w:eastAsiaTheme="minorEastAsia"/>
          <w:color w:val="333333"/>
          <w:sz w:val="32"/>
          <w:szCs w:val="32"/>
          <w:lang w:val="en-US" w:eastAsia="zh-CN"/>
        </w:rPr>
        <w:t>0</w:t>
      </w:r>
      <w:r>
        <w:rPr>
          <w:rFonts w:hint="eastAsia" w:asciiTheme="minorEastAsia" w:hAnsiTheme="minorEastAsia" w:eastAsiaTheme="minorEastAsia"/>
          <w:color w:val="333333"/>
          <w:sz w:val="32"/>
          <w:szCs w:val="32"/>
        </w:rPr>
        <w:t>万元，因公出国（境）费用：0万元。</w:t>
      </w: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年度实际支出公务接待费0万元，公务用车费0万元，因公出国（境）费用0万元，完成年初预算绩效指标。</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（三）专项支出</w:t>
      </w:r>
    </w:p>
    <w:p>
      <w:pPr>
        <w:pStyle w:val="2"/>
        <w:shd w:val="clear" w:color="auto" w:fill="FFFFFF"/>
        <w:spacing w:before="0" w:beforeAutospacing="0" w:after="0" w:afterAutospacing="0"/>
        <w:ind w:firstLine="640" w:firstLineChars="200"/>
        <w:rPr>
          <w:rFonts w:hint="eastAsia" w:asciiTheme="minorEastAsia" w:hAnsiTheme="minorEastAsia" w:eastAsiaTheme="minorEastAsia"/>
          <w:color w:val="333333"/>
          <w:sz w:val="32"/>
          <w:szCs w:val="32"/>
          <w:lang w:val="en-US" w:eastAsia="zh-CN"/>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年本部门项目支出包括：新冠肺炎疫情防控专项资金</w:t>
      </w:r>
      <w:r>
        <w:rPr>
          <w:rFonts w:hint="eastAsia" w:asciiTheme="minorEastAsia" w:hAnsiTheme="minorEastAsia" w:eastAsiaTheme="minorEastAsia"/>
          <w:color w:val="333333"/>
          <w:sz w:val="32"/>
          <w:szCs w:val="32"/>
          <w:lang w:val="en-US" w:eastAsia="zh-CN"/>
        </w:rPr>
        <w:t>2846.25</w:t>
      </w:r>
      <w:r>
        <w:rPr>
          <w:rFonts w:hint="eastAsia" w:asciiTheme="minorEastAsia" w:hAnsiTheme="minorEastAsia" w:eastAsiaTheme="minorEastAsia"/>
          <w:color w:val="333333"/>
          <w:sz w:val="32"/>
          <w:szCs w:val="32"/>
        </w:rPr>
        <w:t>万元，公卫补助下拨资金</w:t>
      </w:r>
      <w:r>
        <w:rPr>
          <w:rFonts w:hint="eastAsia" w:asciiTheme="minorEastAsia" w:hAnsiTheme="minorEastAsia" w:eastAsiaTheme="minorEastAsia"/>
          <w:color w:val="333333"/>
          <w:sz w:val="32"/>
          <w:szCs w:val="32"/>
          <w:lang w:val="en-US" w:eastAsia="zh-CN"/>
        </w:rPr>
        <w:t>2252.86</w:t>
      </w:r>
      <w:r>
        <w:rPr>
          <w:rFonts w:hint="eastAsia" w:asciiTheme="minorEastAsia" w:hAnsiTheme="minorEastAsia" w:eastAsiaTheme="minorEastAsia"/>
          <w:color w:val="333333"/>
          <w:sz w:val="32"/>
          <w:szCs w:val="32"/>
        </w:rPr>
        <w:t>万元，基药补助下拨资金</w:t>
      </w:r>
      <w:r>
        <w:rPr>
          <w:rFonts w:hint="eastAsia" w:asciiTheme="minorEastAsia" w:hAnsiTheme="minorEastAsia" w:eastAsiaTheme="minorEastAsia"/>
          <w:color w:val="333333"/>
          <w:sz w:val="32"/>
          <w:szCs w:val="32"/>
          <w:lang w:val="en-US" w:eastAsia="zh-CN"/>
        </w:rPr>
        <w:t>177.51</w:t>
      </w:r>
      <w:r>
        <w:rPr>
          <w:rFonts w:hint="eastAsia" w:asciiTheme="minorEastAsia" w:hAnsiTheme="minorEastAsia" w:eastAsiaTheme="minorEastAsia"/>
          <w:color w:val="333333"/>
          <w:sz w:val="32"/>
          <w:szCs w:val="32"/>
        </w:rPr>
        <w:t>万元</w:t>
      </w:r>
      <w:r>
        <w:rPr>
          <w:rFonts w:hint="eastAsia" w:asciiTheme="minorEastAsia" w:hAnsiTheme="minorEastAsia" w:eastAsiaTheme="minorEastAsia"/>
          <w:color w:val="333333"/>
          <w:sz w:val="32"/>
          <w:szCs w:val="32"/>
          <w:lang w:eastAsia="zh-CN"/>
        </w:rPr>
        <w:t>等。</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三、资产管理情况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为适应新的形势，确保新政府会计制度顺利实施。本部门进一步规范了机关财务管理制度和资产管理办法，对资产进行了全面清查，做到帐物核实，资有所管，责任到人。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四、绩效评价工作情况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（一）预算配置</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根据市委市政府有关文件精神，本部门制定了“三公”经费管理办法，明确了接待标准和人数，公车维护、加油、车辆保险等支出均在政府采购定点单位实施。</w:t>
      </w: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年“三公”经费0万元，</w:t>
      </w:r>
      <w:r>
        <w:rPr>
          <w:rFonts w:hint="eastAsia" w:asciiTheme="minorEastAsia" w:hAnsiTheme="minorEastAsia" w:eastAsiaTheme="minorEastAsia"/>
          <w:color w:val="333333"/>
          <w:sz w:val="32"/>
          <w:szCs w:val="32"/>
          <w:lang w:eastAsia="zh-CN"/>
        </w:rPr>
        <w:t>与上年相等</w:t>
      </w:r>
      <w:r>
        <w:rPr>
          <w:rFonts w:hint="eastAsia" w:asciiTheme="minorEastAsia" w:hAnsiTheme="minorEastAsia" w:eastAsiaTheme="minorEastAsia"/>
          <w:color w:val="333333"/>
          <w:sz w:val="32"/>
          <w:szCs w:val="32"/>
        </w:rPr>
        <w:t>。</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w:t>
      </w:r>
      <w:r>
        <w:rPr>
          <w:rFonts w:hint="eastAsia" w:asciiTheme="minorEastAsia" w:hAnsiTheme="minorEastAsia" w:eastAsiaTheme="minorEastAsia"/>
          <w:color w:val="333333"/>
          <w:sz w:val="32"/>
          <w:szCs w:val="32"/>
          <w:lang w:eastAsia="zh-CN"/>
        </w:rPr>
        <w:t>二</w:t>
      </w:r>
      <w:r>
        <w:rPr>
          <w:rFonts w:hint="eastAsia" w:asciiTheme="minorEastAsia" w:hAnsiTheme="minorEastAsia" w:eastAsiaTheme="minorEastAsia"/>
          <w:color w:val="333333"/>
          <w:sz w:val="32"/>
          <w:szCs w:val="32"/>
        </w:rPr>
        <w:t>）预算管理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完善了预算管理制度、内部控制制度和财务管理制度；确保财务人员执证上岗，会计档案整理、保管规范，支出合理有据；实行财务会审报账制，重大财务支出交委党组成员讨论，集体研究决定通过；单位无超标准发放津补贴、奖金款项；专项资金做到专款专用；按财政要求，预决算信息在规定时间内在相关网站及时公开。</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w:t>
      </w:r>
      <w:r>
        <w:rPr>
          <w:rFonts w:hint="eastAsia" w:asciiTheme="minorEastAsia" w:hAnsiTheme="minorEastAsia" w:eastAsiaTheme="minorEastAsia"/>
          <w:color w:val="333333"/>
          <w:sz w:val="32"/>
          <w:szCs w:val="32"/>
          <w:lang w:eastAsia="zh-CN"/>
        </w:rPr>
        <w:t>三</w:t>
      </w:r>
      <w:r>
        <w:rPr>
          <w:rFonts w:hint="eastAsia" w:asciiTheme="minorEastAsia" w:hAnsiTheme="minorEastAsia" w:eastAsiaTheme="minorEastAsia"/>
          <w:color w:val="333333"/>
          <w:sz w:val="32"/>
          <w:szCs w:val="32"/>
        </w:rPr>
        <w:t>）资产管理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为确保新政府会计制度顺利实施，资产进行了全面清查。针对各科室及直属单位制定了健全完整的资产管理制度，做到帐物核实，资有所管，责任到人，固定资产利用率达100%。</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w:t>
      </w:r>
      <w:r>
        <w:rPr>
          <w:rFonts w:hint="eastAsia" w:asciiTheme="minorEastAsia" w:hAnsiTheme="minorEastAsia" w:eastAsiaTheme="minorEastAsia"/>
          <w:color w:val="333333"/>
          <w:sz w:val="32"/>
          <w:szCs w:val="32"/>
          <w:lang w:eastAsia="zh-CN"/>
        </w:rPr>
        <w:t>四</w:t>
      </w:r>
      <w:r>
        <w:rPr>
          <w:rFonts w:hint="eastAsia" w:asciiTheme="minorEastAsia" w:hAnsiTheme="minorEastAsia" w:eastAsiaTheme="minorEastAsia"/>
          <w:color w:val="333333"/>
          <w:sz w:val="32"/>
          <w:szCs w:val="32"/>
        </w:rPr>
        <w:t>）绩效管理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专项资金均实行目标管理，及时开展专项资金支出及已完工项目绩效自评和部门整体支出绩效自评工作，确保项目资金合理运用，达到资金利用效益最大化，并按财政要求已在相关网站公开。</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五、存在的问题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1、商品和服务支出年初预算</w:t>
      </w:r>
      <w:r>
        <w:rPr>
          <w:rFonts w:hint="eastAsia" w:asciiTheme="minorEastAsia" w:hAnsiTheme="minorEastAsia" w:eastAsiaTheme="minorEastAsia"/>
          <w:color w:val="333333"/>
          <w:sz w:val="32"/>
          <w:szCs w:val="32"/>
          <w:lang w:eastAsia="zh-CN"/>
        </w:rPr>
        <w:t>少，</w:t>
      </w:r>
      <w:r>
        <w:rPr>
          <w:rFonts w:hint="eastAsia" w:asciiTheme="minorEastAsia" w:hAnsiTheme="minorEastAsia" w:eastAsiaTheme="minorEastAsia"/>
          <w:color w:val="333333"/>
          <w:sz w:val="32"/>
          <w:szCs w:val="32"/>
        </w:rPr>
        <w:t>很难保障本部门的日常运行，预算编制的合理性有待提高。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2、部门人员经费投入不足。</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六、改进措施和有关建议</w:t>
      </w:r>
    </w:p>
    <w:p>
      <w:pPr>
        <w:ind w:firstLine="640" w:firstLineChars="200"/>
      </w:pPr>
      <w:r>
        <w:rPr>
          <w:rFonts w:hint="eastAsia" w:asciiTheme="minorEastAsia" w:hAnsiTheme="minorEastAsia" w:eastAsiaTheme="minorEastAsia"/>
          <w:color w:val="333333"/>
          <w:sz w:val="32"/>
          <w:szCs w:val="32"/>
        </w:rPr>
        <w:t>建议加大财政投入力度，提高预算编制合理性，加强各部门业务工作对接，及时开展项目工作，加快执行进度，充分发挥资金效益。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MDY2NjQ0NGFlODQ1NjRjOTFlNTJjNjhhMGU4OTAifQ=="/>
  </w:docVars>
  <w:rsids>
    <w:rsidRoot w:val="00000000"/>
    <w:rsid w:val="02E35DA8"/>
    <w:rsid w:val="1E466608"/>
    <w:rsid w:val="23511611"/>
    <w:rsid w:val="491A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2980</Words>
  <Characters>3168</Characters>
  <Lines>0</Lines>
  <Paragraphs>0</Paragraphs>
  <TotalTime>17</TotalTime>
  <ScaleCrop>false</ScaleCrop>
  <LinksUpToDate>false</LinksUpToDate>
  <CharactersWithSpaces>3182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2022-06-28T08:33:00Z</dcterms:created>
  <dc:creator>Administrator</dc:creator>
  <cp:lastModifiedBy>Administrator</cp:lastModifiedBy>
  <dcterms:modified xsi:type="dcterms:W3CDTF">2023-09-24T12:34:04Z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284BC36B46B5459DBA5AB09BDC27D376_13</vt:lpwstr>
  </property>
</Properties>
</file>